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F6A0A" w14:textId="4A99E2FA" w:rsidR="00797D0C" w:rsidRPr="00CB1A8F" w:rsidRDefault="00515C83" w:rsidP="00CB1A8F">
      <w:pPr>
        <w:pStyle w:val="Nagwek1"/>
      </w:pPr>
      <w:r w:rsidRPr="00CB1A8F">
        <w:t xml:space="preserve">SZCZEGÓŁOWY </w:t>
      </w:r>
      <w:r w:rsidR="00E51B20" w:rsidRPr="00CB1A8F">
        <w:t>HARMONOGRAM SZKOLENIA</w:t>
      </w:r>
    </w:p>
    <w:p w14:paraId="4FD6D6D2" w14:textId="61468033" w:rsidR="00E51B20" w:rsidRPr="00CB1A8F" w:rsidRDefault="00E51B20" w:rsidP="0005308A">
      <w:pPr>
        <w:pStyle w:val="Tytu"/>
        <w:spacing w:after="360" w:line="360" w:lineRule="auto"/>
        <w:jc w:val="left"/>
        <w:rPr>
          <w:rFonts w:ascii="Arial" w:hAnsi="Arial" w:cs="Arial"/>
          <w:sz w:val="36"/>
          <w:szCs w:val="36"/>
        </w:rPr>
      </w:pPr>
      <w:r w:rsidRPr="00CB1A8F">
        <w:rPr>
          <w:rFonts w:ascii="Arial" w:hAnsi="Arial" w:cs="Arial"/>
          <w:sz w:val="36"/>
          <w:szCs w:val="36"/>
        </w:rPr>
        <w:t xml:space="preserve">„Obsługa </w:t>
      </w:r>
      <w:r w:rsidR="00D371BA" w:rsidRPr="00CB1A8F">
        <w:rPr>
          <w:rFonts w:ascii="Arial" w:hAnsi="Arial" w:cs="Arial"/>
          <w:sz w:val="36"/>
          <w:szCs w:val="36"/>
        </w:rPr>
        <w:t>o</w:t>
      </w:r>
      <w:r w:rsidRPr="00CB1A8F">
        <w:rPr>
          <w:rFonts w:ascii="Arial" w:hAnsi="Arial" w:cs="Arial"/>
          <w:sz w:val="36"/>
          <w:szCs w:val="36"/>
        </w:rPr>
        <w:t>p</w:t>
      </w:r>
      <w:r w:rsidR="00D371BA" w:rsidRPr="00CB1A8F">
        <w:rPr>
          <w:rFonts w:ascii="Arial" w:hAnsi="Arial" w:cs="Arial"/>
          <w:sz w:val="36"/>
          <w:szCs w:val="36"/>
        </w:rPr>
        <w:t>r</w:t>
      </w:r>
      <w:r w:rsidR="00CB1A8F" w:rsidRPr="00CB1A8F">
        <w:rPr>
          <w:rFonts w:ascii="Arial" w:hAnsi="Arial" w:cs="Arial"/>
          <w:sz w:val="36"/>
          <w:szCs w:val="36"/>
        </w:rPr>
        <w:t xml:space="preserve">ogramowania GIS – QGIS, </w:t>
      </w:r>
      <w:r w:rsidRPr="00CB1A8F">
        <w:rPr>
          <w:rFonts w:ascii="Arial" w:hAnsi="Arial" w:cs="Arial"/>
          <w:sz w:val="36"/>
          <w:szCs w:val="36"/>
        </w:rPr>
        <w:t>wspomagającego procesy p</w:t>
      </w:r>
      <w:r w:rsidR="00CD5B03">
        <w:rPr>
          <w:rFonts w:ascii="Arial" w:hAnsi="Arial" w:cs="Arial"/>
          <w:sz w:val="36"/>
          <w:szCs w:val="36"/>
        </w:rPr>
        <w:t>l</w:t>
      </w:r>
      <w:bookmarkStart w:id="0" w:name="_GoBack"/>
      <w:bookmarkEnd w:id="0"/>
      <w:r w:rsidRPr="00CB1A8F">
        <w:rPr>
          <w:rFonts w:ascii="Arial" w:hAnsi="Arial" w:cs="Arial"/>
          <w:sz w:val="36"/>
          <w:szCs w:val="36"/>
        </w:rPr>
        <w:t>anowania prze</w:t>
      </w:r>
      <w:r w:rsidR="00D371BA" w:rsidRPr="00CB1A8F">
        <w:rPr>
          <w:rFonts w:ascii="Arial" w:hAnsi="Arial" w:cs="Arial"/>
          <w:sz w:val="36"/>
          <w:szCs w:val="36"/>
        </w:rPr>
        <w:t>s</w:t>
      </w:r>
      <w:r w:rsidRPr="00CB1A8F">
        <w:rPr>
          <w:rFonts w:ascii="Arial" w:hAnsi="Arial" w:cs="Arial"/>
          <w:sz w:val="36"/>
          <w:szCs w:val="36"/>
        </w:rPr>
        <w:t>trzennego”</w:t>
      </w:r>
    </w:p>
    <w:p w14:paraId="3313BE2E" w14:textId="138E6CFA" w:rsidR="00935491" w:rsidRPr="00CB1A8F" w:rsidRDefault="00935491" w:rsidP="0005308A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 w:rsidRPr="00CB1A8F">
        <w:rPr>
          <w:rFonts w:ascii="Arial" w:hAnsi="Arial" w:cs="Arial"/>
          <w:b/>
          <w:sz w:val="24"/>
          <w:szCs w:val="24"/>
        </w:rPr>
        <w:t>Termin szkolenia:</w:t>
      </w:r>
      <w:r w:rsidR="00E51B20" w:rsidRPr="00CB1A8F">
        <w:rPr>
          <w:rFonts w:ascii="Arial" w:hAnsi="Arial" w:cs="Arial"/>
          <w:b/>
          <w:sz w:val="24"/>
          <w:szCs w:val="24"/>
        </w:rPr>
        <w:br/>
      </w:r>
      <w:r w:rsidRPr="00CB1A8F">
        <w:rPr>
          <w:rFonts w:ascii="Arial" w:hAnsi="Arial" w:cs="Arial"/>
          <w:bCs/>
          <w:sz w:val="24"/>
          <w:szCs w:val="24"/>
        </w:rPr>
        <w:t>23-24 września oraz 27-29 września 2021r.</w:t>
      </w:r>
    </w:p>
    <w:p w14:paraId="2A450198" w14:textId="77777777" w:rsidR="00CB1A8F" w:rsidRDefault="00E51B20" w:rsidP="0005308A">
      <w:pPr>
        <w:spacing w:after="360" w:line="360" w:lineRule="auto"/>
        <w:jc w:val="left"/>
        <w:rPr>
          <w:rFonts w:asciiTheme="minorHAnsi" w:hAnsiTheme="minorHAnsi"/>
          <w:bCs/>
          <w:sz w:val="26"/>
          <w:szCs w:val="26"/>
        </w:rPr>
      </w:pPr>
      <w:r w:rsidRPr="00CB1A8F">
        <w:rPr>
          <w:rFonts w:ascii="Arial" w:hAnsi="Arial" w:cs="Arial"/>
          <w:b/>
          <w:sz w:val="24"/>
          <w:szCs w:val="24"/>
        </w:rPr>
        <w:t>Prowadzący:</w:t>
      </w:r>
      <w:r w:rsidR="008A52FF" w:rsidRPr="00CB1A8F">
        <w:rPr>
          <w:rFonts w:ascii="Arial" w:hAnsi="Arial" w:cs="Arial"/>
          <w:b/>
          <w:sz w:val="24"/>
          <w:szCs w:val="24"/>
        </w:rPr>
        <w:br/>
      </w:r>
      <w:r w:rsidRPr="00CB1A8F">
        <w:rPr>
          <w:rFonts w:ascii="Arial" w:hAnsi="Arial" w:cs="Arial"/>
          <w:bCs/>
          <w:sz w:val="24"/>
          <w:szCs w:val="24"/>
        </w:rPr>
        <w:t xml:space="preserve">Aleksandra </w:t>
      </w:r>
      <w:proofErr w:type="spellStart"/>
      <w:r w:rsidRPr="00CB1A8F">
        <w:rPr>
          <w:rFonts w:ascii="Arial" w:hAnsi="Arial" w:cs="Arial"/>
          <w:bCs/>
          <w:sz w:val="24"/>
          <w:szCs w:val="24"/>
        </w:rPr>
        <w:t>Pleskacz</w:t>
      </w:r>
      <w:proofErr w:type="spellEnd"/>
      <w:r w:rsidR="00940DE8" w:rsidRPr="00CB1A8F">
        <w:rPr>
          <w:rFonts w:ascii="Arial" w:hAnsi="Arial" w:cs="Arial"/>
          <w:bCs/>
          <w:sz w:val="24"/>
          <w:szCs w:val="24"/>
        </w:rPr>
        <w:t xml:space="preserve"> (AP)</w:t>
      </w:r>
      <w:r w:rsidRPr="00CB1A8F">
        <w:rPr>
          <w:rFonts w:ascii="Arial" w:hAnsi="Arial" w:cs="Arial"/>
          <w:bCs/>
          <w:sz w:val="24"/>
          <w:szCs w:val="24"/>
        </w:rPr>
        <w:t>, Radosław Seweryn</w:t>
      </w:r>
      <w:r w:rsidR="00940DE8" w:rsidRPr="00CB1A8F">
        <w:rPr>
          <w:rFonts w:ascii="Arial" w:hAnsi="Arial" w:cs="Arial"/>
          <w:bCs/>
          <w:sz w:val="24"/>
          <w:szCs w:val="24"/>
        </w:rPr>
        <w:t xml:space="preserve"> (RS)</w:t>
      </w:r>
    </w:p>
    <w:p w14:paraId="7033E116" w14:textId="345AF67E" w:rsidR="008A52FF" w:rsidRPr="00E51B20" w:rsidRDefault="00D371BA" w:rsidP="00CB1A8F">
      <w:pPr>
        <w:spacing w:after="480" w:line="240" w:lineRule="auto"/>
        <w:jc w:val="left"/>
        <w:rPr>
          <w:rFonts w:asciiTheme="minorHAnsi" w:hAnsiTheme="minorHAnsi"/>
          <w:bCs/>
          <w:sz w:val="26"/>
          <w:szCs w:val="26"/>
        </w:rPr>
      </w:pPr>
      <w:r w:rsidRPr="00D371BA">
        <w:rPr>
          <w:rFonts w:asciiTheme="minorHAnsi" w:hAnsiTheme="minorHAnsi"/>
          <w:bCs/>
          <w:noProof/>
          <w:sz w:val="26"/>
          <w:szCs w:val="26"/>
          <w:lang w:eastAsia="pl-PL"/>
        </w:rPr>
        <w:drawing>
          <wp:inline distT="0" distB="0" distL="0" distR="0" wp14:anchorId="671F91D2" wp14:editId="3EE1D006">
            <wp:extent cx="885825" cy="161213"/>
            <wp:effectExtent l="0" t="0" r="0" b="0"/>
            <wp:docPr id="13" name="Grafika 12" descr="Żółta strzałka i napis SmallGIS" title="Grafika SmallGI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B11B98F-D537-4744-90E6-752C302B8E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a 1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B11B98F-D537-4744-90E6-752C302B8E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795" cy="17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zczegółowy harmonogram szkolenia"/>
        <w:tblDescription w:val="Tabela zawiera Tematykę, Dzień, Godz., Forma zajęć, Prowadzący"/>
      </w:tblPr>
      <w:tblGrid>
        <w:gridCol w:w="4916"/>
        <w:gridCol w:w="857"/>
        <w:gridCol w:w="1769"/>
        <w:gridCol w:w="1310"/>
        <w:gridCol w:w="1604"/>
      </w:tblGrid>
      <w:tr w:rsidR="00940DE8" w:rsidRPr="0005308A" w14:paraId="4580889A" w14:textId="51FE9118" w:rsidTr="0005308A">
        <w:trPr>
          <w:trHeight w:val="215"/>
          <w:tblHeader/>
        </w:trPr>
        <w:tc>
          <w:tcPr>
            <w:tcW w:w="2403" w:type="pct"/>
            <w:vAlign w:val="center"/>
          </w:tcPr>
          <w:p w14:paraId="3C523DF9" w14:textId="1B887A0D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8A">
              <w:rPr>
                <w:rFonts w:ascii="Arial" w:hAnsi="Arial" w:cs="Arial"/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425" w:type="pct"/>
            <w:vAlign w:val="center"/>
          </w:tcPr>
          <w:p w14:paraId="3A20479C" w14:textId="4D32150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8A">
              <w:rPr>
                <w:rFonts w:ascii="Arial" w:hAnsi="Arial" w:cs="Arial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923" w:type="pct"/>
            <w:vAlign w:val="center"/>
          </w:tcPr>
          <w:p w14:paraId="0367F076" w14:textId="0B5A8A55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8A">
              <w:rPr>
                <w:rFonts w:ascii="Arial" w:hAnsi="Arial" w:cs="Arial"/>
                <w:b/>
                <w:bCs/>
                <w:sz w:val="24"/>
                <w:szCs w:val="24"/>
              </w:rPr>
              <w:t>Godz.</w:t>
            </w:r>
          </w:p>
        </w:tc>
        <w:tc>
          <w:tcPr>
            <w:tcW w:w="463" w:type="pct"/>
            <w:vAlign w:val="center"/>
          </w:tcPr>
          <w:p w14:paraId="3ED8992F" w14:textId="68668D7B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8A"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785" w:type="pct"/>
            <w:vAlign w:val="center"/>
          </w:tcPr>
          <w:p w14:paraId="2E112B8C" w14:textId="29227412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8A">
              <w:rPr>
                <w:rFonts w:ascii="Arial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940DE8" w:rsidRPr="0005308A" w14:paraId="7282B271" w14:textId="63C06DED" w:rsidTr="00940DE8">
        <w:trPr>
          <w:trHeight w:val="70"/>
        </w:trPr>
        <w:tc>
          <w:tcPr>
            <w:tcW w:w="2403" w:type="pct"/>
            <w:vAlign w:val="center"/>
          </w:tcPr>
          <w:p w14:paraId="13009639" w14:textId="47888FB5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Wprowadzenie i formalności organizacyjne</w:t>
            </w:r>
          </w:p>
          <w:p w14:paraId="6F055C73" w14:textId="578195DE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Wstęp do GIS, wprowadzenie do programu.</w:t>
            </w:r>
            <w:r w:rsidR="0005308A">
              <w:rPr>
                <w:rFonts w:ascii="Arial" w:hAnsi="Arial" w:cs="Arial"/>
                <w:sz w:val="24"/>
                <w:szCs w:val="24"/>
                <w:lang w:val="pl-PL"/>
              </w:rPr>
              <w:t xml:space="preserve"> Cz.</w:t>
            </w: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425" w:type="pct"/>
            <w:vAlign w:val="center"/>
          </w:tcPr>
          <w:p w14:paraId="3BB8A62F" w14:textId="2D7C025D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14:paraId="35CC1D09" w14:textId="4A7E3722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463" w:type="pct"/>
            <w:vAlign w:val="center"/>
          </w:tcPr>
          <w:p w14:paraId="4ACE7422" w14:textId="3852E4D9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08A">
              <w:rPr>
                <w:rFonts w:ascii="Arial" w:hAnsi="Arial" w:cs="Arial"/>
                <w:sz w:val="24"/>
                <w:szCs w:val="24"/>
              </w:rPr>
              <w:t>Wykł</w:t>
            </w:r>
            <w:proofErr w:type="spellEnd"/>
            <w:r w:rsidRPr="0005308A">
              <w:rPr>
                <w:rFonts w:ascii="Arial" w:hAnsi="Arial" w:cs="Arial"/>
                <w:sz w:val="24"/>
                <w:szCs w:val="24"/>
              </w:rPr>
              <w:t>. + ćw.</w:t>
            </w:r>
          </w:p>
        </w:tc>
        <w:tc>
          <w:tcPr>
            <w:tcW w:w="785" w:type="pct"/>
            <w:vAlign w:val="center"/>
          </w:tcPr>
          <w:p w14:paraId="684615A8" w14:textId="1A589813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3E75550F" w14:textId="63B9B1D5" w:rsidTr="00940DE8">
        <w:trPr>
          <w:trHeight w:val="70"/>
        </w:trPr>
        <w:tc>
          <w:tcPr>
            <w:tcW w:w="2403" w:type="pct"/>
            <w:vAlign w:val="center"/>
          </w:tcPr>
          <w:p w14:paraId="0951279F" w14:textId="22C49C90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0969AEA5" w14:textId="28889FB3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14:paraId="365DA60A" w14:textId="6453D40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41B7AD04" w14:textId="748649CC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65E8367B" w14:textId="68A13566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5A8027A1" w14:textId="187F016D" w:rsidTr="00940DE8">
        <w:trPr>
          <w:trHeight w:val="324"/>
        </w:trPr>
        <w:tc>
          <w:tcPr>
            <w:tcW w:w="2403" w:type="pct"/>
            <w:vAlign w:val="center"/>
          </w:tcPr>
          <w:p w14:paraId="5EA123C2" w14:textId="6608B806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Wstęp do GIS, wprowadzenie do programu. Cz. 2</w:t>
            </w:r>
          </w:p>
          <w:p w14:paraId="0784C457" w14:textId="5F89E7E6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Podstawowe typy danych przestrzennych i ich właściwości (model wektorowy, model rastrowy, tabele atrybutów).</w:t>
            </w:r>
          </w:p>
        </w:tc>
        <w:tc>
          <w:tcPr>
            <w:tcW w:w="425" w:type="pct"/>
            <w:vAlign w:val="center"/>
          </w:tcPr>
          <w:p w14:paraId="0B6CF7C1" w14:textId="1D318BF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14:paraId="6E6958CA" w14:textId="476AD859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9:40-11:10</w:t>
            </w:r>
          </w:p>
        </w:tc>
        <w:tc>
          <w:tcPr>
            <w:tcW w:w="463" w:type="pct"/>
            <w:vAlign w:val="center"/>
          </w:tcPr>
          <w:p w14:paraId="4C148090" w14:textId="0FA946B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08A">
              <w:rPr>
                <w:rFonts w:ascii="Arial" w:hAnsi="Arial" w:cs="Arial"/>
                <w:sz w:val="24"/>
                <w:szCs w:val="24"/>
              </w:rPr>
              <w:t>Wykł</w:t>
            </w:r>
            <w:proofErr w:type="spellEnd"/>
            <w:r w:rsidRPr="0005308A">
              <w:rPr>
                <w:rFonts w:ascii="Arial" w:hAnsi="Arial" w:cs="Arial"/>
                <w:sz w:val="24"/>
                <w:szCs w:val="24"/>
              </w:rPr>
              <w:t>. + ćw.</w:t>
            </w:r>
          </w:p>
        </w:tc>
        <w:tc>
          <w:tcPr>
            <w:tcW w:w="785" w:type="pct"/>
            <w:vAlign w:val="center"/>
          </w:tcPr>
          <w:p w14:paraId="5B6665EC" w14:textId="51E3403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76270F06" w14:textId="0260F8D6" w:rsidTr="00940DE8">
        <w:trPr>
          <w:trHeight w:val="324"/>
        </w:trPr>
        <w:tc>
          <w:tcPr>
            <w:tcW w:w="2403" w:type="pct"/>
            <w:vAlign w:val="center"/>
          </w:tcPr>
          <w:p w14:paraId="33E77F32" w14:textId="2C01BA5C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53076AE5" w14:textId="47E478DB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14:paraId="5E9CA2D7" w14:textId="3D9B3998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3A1FEF2B" w14:textId="1F925309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5D36E502" w14:textId="2A2E540E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749EFBC7" w14:textId="1DFC7192" w:rsidTr="00940DE8">
        <w:trPr>
          <w:trHeight w:val="339"/>
        </w:trPr>
        <w:tc>
          <w:tcPr>
            <w:tcW w:w="2403" w:type="pct"/>
            <w:vAlign w:val="center"/>
          </w:tcPr>
          <w:p w14:paraId="0EE5BAFB" w14:textId="455EF6CE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Tworzenie miejscowego planu zagospodarowania przestrzennego i studium uwarunkowań i kierunków zagospodarowania przestrzennego:</w:t>
            </w:r>
          </w:p>
        </w:tc>
        <w:tc>
          <w:tcPr>
            <w:tcW w:w="425" w:type="pct"/>
            <w:vAlign w:val="center"/>
          </w:tcPr>
          <w:p w14:paraId="1E42DDB7" w14:textId="11ABB46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14:paraId="0640879B" w14:textId="436FF0E5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11:20-12:50</w:t>
            </w:r>
          </w:p>
        </w:tc>
        <w:tc>
          <w:tcPr>
            <w:tcW w:w="463" w:type="pct"/>
            <w:vAlign w:val="center"/>
          </w:tcPr>
          <w:p w14:paraId="70842B38" w14:textId="476286E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08A">
              <w:rPr>
                <w:rFonts w:ascii="Arial" w:hAnsi="Arial" w:cs="Arial"/>
                <w:sz w:val="24"/>
                <w:szCs w:val="24"/>
              </w:rPr>
              <w:t>Wykł</w:t>
            </w:r>
            <w:proofErr w:type="spellEnd"/>
            <w:r w:rsidRPr="0005308A">
              <w:rPr>
                <w:rFonts w:ascii="Arial" w:hAnsi="Arial" w:cs="Arial"/>
                <w:sz w:val="24"/>
                <w:szCs w:val="24"/>
              </w:rPr>
              <w:t>. + ćw.</w:t>
            </w:r>
          </w:p>
        </w:tc>
        <w:tc>
          <w:tcPr>
            <w:tcW w:w="785" w:type="pct"/>
            <w:vAlign w:val="center"/>
          </w:tcPr>
          <w:p w14:paraId="789DB179" w14:textId="388DC1F3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54B1ED21" w14:textId="54AE5B14" w:rsidTr="00940DE8">
        <w:trPr>
          <w:trHeight w:val="339"/>
        </w:trPr>
        <w:tc>
          <w:tcPr>
            <w:tcW w:w="2403" w:type="pct"/>
            <w:vAlign w:val="center"/>
          </w:tcPr>
          <w:p w14:paraId="48C180AC" w14:textId="19E029EE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 obiadowa</w:t>
            </w:r>
          </w:p>
        </w:tc>
        <w:tc>
          <w:tcPr>
            <w:tcW w:w="425" w:type="pct"/>
            <w:vAlign w:val="center"/>
          </w:tcPr>
          <w:p w14:paraId="4272233F" w14:textId="5037E501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14:paraId="2FBEFCC8" w14:textId="2287182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463" w:type="pct"/>
            <w:vAlign w:val="center"/>
          </w:tcPr>
          <w:p w14:paraId="4CF456C7" w14:textId="1EEF1C9A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3FE8EC4D" w14:textId="6A172F4A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28A975F6" w14:textId="65BE1E3C" w:rsidTr="00940DE8">
        <w:trPr>
          <w:trHeight w:val="324"/>
        </w:trPr>
        <w:tc>
          <w:tcPr>
            <w:tcW w:w="2403" w:type="pct"/>
            <w:vAlign w:val="center"/>
          </w:tcPr>
          <w:p w14:paraId="01657B69" w14:textId="07E8FE52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Przygotowanie do stworzenia planu w QGIS</w:t>
            </w:r>
          </w:p>
        </w:tc>
        <w:tc>
          <w:tcPr>
            <w:tcW w:w="425" w:type="pct"/>
            <w:vAlign w:val="center"/>
          </w:tcPr>
          <w:p w14:paraId="2D3C13D5" w14:textId="78435BC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14:paraId="74D19E0E" w14:textId="1DD5CD9E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13:20-14:50</w:t>
            </w:r>
          </w:p>
        </w:tc>
        <w:tc>
          <w:tcPr>
            <w:tcW w:w="463" w:type="pct"/>
            <w:vAlign w:val="center"/>
          </w:tcPr>
          <w:p w14:paraId="1C0DC899" w14:textId="2E777BE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499AE2F3" w14:textId="4508FBCB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1F2297A6" w14:textId="5601677B" w:rsidTr="00940DE8">
        <w:trPr>
          <w:trHeight w:val="339"/>
        </w:trPr>
        <w:tc>
          <w:tcPr>
            <w:tcW w:w="2403" w:type="pct"/>
            <w:vAlign w:val="center"/>
          </w:tcPr>
          <w:p w14:paraId="35142696" w14:textId="148FAAB0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Wczytanie danych WMS,WFS.</w:t>
            </w:r>
          </w:p>
        </w:tc>
        <w:tc>
          <w:tcPr>
            <w:tcW w:w="425" w:type="pct"/>
            <w:vAlign w:val="center"/>
          </w:tcPr>
          <w:p w14:paraId="61190795" w14:textId="61500A7F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1844B6B9" w14:textId="1015D1A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463" w:type="pct"/>
            <w:vAlign w:val="center"/>
          </w:tcPr>
          <w:p w14:paraId="2BC27D3C" w14:textId="5362E7F3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0EEBC668" w14:textId="7E6A47B3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33C0DF76" w14:textId="06274CC4" w:rsidTr="00940DE8">
        <w:trPr>
          <w:trHeight w:val="339"/>
        </w:trPr>
        <w:tc>
          <w:tcPr>
            <w:tcW w:w="2403" w:type="pct"/>
            <w:vAlign w:val="center"/>
          </w:tcPr>
          <w:p w14:paraId="2D9C341E" w14:textId="55F264A7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Przerwa</w:t>
            </w:r>
          </w:p>
        </w:tc>
        <w:tc>
          <w:tcPr>
            <w:tcW w:w="425" w:type="pct"/>
            <w:vAlign w:val="center"/>
          </w:tcPr>
          <w:p w14:paraId="5C88298E" w14:textId="4C66D2D3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6EAF1170" w14:textId="3017AA7D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4D3CE242" w14:textId="3E67A06C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2CB8AB89" w14:textId="2536F6B9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75335953" w14:textId="43996051" w:rsidTr="00940DE8">
        <w:trPr>
          <w:trHeight w:val="339"/>
        </w:trPr>
        <w:tc>
          <w:tcPr>
            <w:tcW w:w="2403" w:type="pct"/>
            <w:vAlign w:val="center"/>
          </w:tcPr>
          <w:p w14:paraId="758DFBF9" w14:textId="4334BD85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Praca z danymi wektorowymi, Cz 1.</w:t>
            </w:r>
          </w:p>
        </w:tc>
        <w:tc>
          <w:tcPr>
            <w:tcW w:w="425" w:type="pct"/>
            <w:vAlign w:val="center"/>
          </w:tcPr>
          <w:p w14:paraId="63086AC1" w14:textId="7257C6B2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54F44C26" w14:textId="16F43C3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9:40-11:10</w:t>
            </w:r>
          </w:p>
        </w:tc>
        <w:tc>
          <w:tcPr>
            <w:tcW w:w="463" w:type="pct"/>
            <w:vAlign w:val="center"/>
          </w:tcPr>
          <w:p w14:paraId="3B1A2612" w14:textId="23E510B1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6E10CA15" w14:textId="1015ADB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281D4F96" w14:textId="15256C7C" w:rsidTr="00940DE8">
        <w:trPr>
          <w:trHeight w:val="339"/>
        </w:trPr>
        <w:tc>
          <w:tcPr>
            <w:tcW w:w="2403" w:type="pct"/>
            <w:vAlign w:val="center"/>
          </w:tcPr>
          <w:p w14:paraId="25BC0B24" w14:textId="4F0C3841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3A0422B8" w14:textId="040A56B0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4BB4C0FD" w14:textId="32B6529C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705C8312" w14:textId="24CC80B4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57BF9767" w14:textId="2052C6F3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04ECEE03" w14:textId="6C2039C2" w:rsidTr="00940DE8">
        <w:trPr>
          <w:trHeight w:val="339"/>
        </w:trPr>
        <w:tc>
          <w:tcPr>
            <w:tcW w:w="2403" w:type="pct"/>
            <w:vAlign w:val="center"/>
          </w:tcPr>
          <w:p w14:paraId="204CF6B3" w14:textId="554D8CB9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Praca z danymi wektorowymi, Cz 2.</w:t>
            </w:r>
          </w:p>
        </w:tc>
        <w:tc>
          <w:tcPr>
            <w:tcW w:w="425" w:type="pct"/>
            <w:vAlign w:val="center"/>
          </w:tcPr>
          <w:p w14:paraId="43A0F1C4" w14:textId="2C6E8FA1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1067C3A6" w14:textId="178BFB99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11:20-12:50</w:t>
            </w:r>
          </w:p>
        </w:tc>
        <w:tc>
          <w:tcPr>
            <w:tcW w:w="463" w:type="pct"/>
            <w:vAlign w:val="center"/>
          </w:tcPr>
          <w:p w14:paraId="77C969CE" w14:textId="084A54CB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2B54C489" w14:textId="13DCE4CB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3A274AFA" w14:textId="6E047563" w:rsidTr="00940DE8">
        <w:trPr>
          <w:trHeight w:val="339"/>
        </w:trPr>
        <w:tc>
          <w:tcPr>
            <w:tcW w:w="2403" w:type="pct"/>
            <w:vAlign w:val="center"/>
          </w:tcPr>
          <w:p w14:paraId="58D02721" w14:textId="6A19DF5E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 obiadowa</w:t>
            </w:r>
          </w:p>
        </w:tc>
        <w:tc>
          <w:tcPr>
            <w:tcW w:w="425" w:type="pct"/>
            <w:vAlign w:val="center"/>
          </w:tcPr>
          <w:p w14:paraId="447A0D75" w14:textId="1EA8B817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19630DA2" w14:textId="703FD6A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463" w:type="pct"/>
            <w:vAlign w:val="center"/>
          </w:tcPr>
          <w:p w14:paraId="080EC850" w14:textId="1F1E193E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3C184AF4" w14:textId="6467A885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03D35EFE" w14:textId="0B005360" w:rsidTr="00940DE8">
        <w:trPr>
          <w:trHeight w:val="339"/>
        </w:trPr>
        <w:tc>
          <w:tcPr>
            <w:tcW w:w="2403" w:type="pct"/>
            <w:vAlign w:val="center"/>
          </w:tcPr>
          <w:p w14:paraId="388620C1" w14:textId="3B9027CA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Praca z danymi wektorowymi, Cz 3.</w:t>
            </w:r>
          </w:p>
        </w:tc>
        <w:tc>
          <w:tcPr>
            <w:tcW w:w="425" w:type="pct"/>
            <w:vAlign w:val="center"/>
          </w:tcPr>
          <w:p w14:paraId="0CA3564C" w14:textId="2888DBCC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71324E57" w14:textId="5C1A95BD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13:20-14:50</w:t>
            </w:r>
          </w:p>
        </w:tc>
        <w:tc>
          <w:tcPr>
            <w:tcW w:w="463" w:type="pct"/>
            <w:vAlign w:val="center"/>
          </w:tcPr>
          <w:p w14:paraId="31F44A4E" w14:textId="700CC41E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268B5076" w14:textId="2ADFEF1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07F0D4B9" w14:textId="499A7664" w:rsidTr="00940DE8">
        <w:trPr>
          <w:trHeight w:val="339"/>
        </w:trPr>
        <w:tc>
          <w:tcPr>
            <w:tcW w:w="2403" w:type="pct"/>
            <w:vAlign w:val="center"/>
          </w:tcPr>
          <w:p w14:paraId="15202DD2" w14:textId="370E1D46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Wczytanie danych rastrowych (skanów map):</w:t>
            </w:r>
          </w:p>
        </w:tc>
        <w:tc>
          <w:tcPr>
            <w:tcW w:w="425" w:type="pct"/>
            <w:vAlign w:val="center"/>
          </w:tcPr>
          <w:p w14:paraId="0E8A8538" w14:textId="2564DF7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14:paraId="73256419" w14:textId="32AAB67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463" w:type="pct"/>
            <w:vAlign w:val="center"/>
          </w:tcPr>
          <w:p w14:paraId="7C7DFA1B" w14:textId="280BEBB7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45BCA4A8" w14:textId="2571D228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75A91356" w14:textId="7105A210" w:rsidTr="00940DE8">
        <w:trPr>
          <w:trHeight w:val="339"/>
        </w:trPr>
        <w:tc>
          <w:tcPr>
            <w:tcW w:w="2403" w:type="pct"/>
            <w:vAlign w:val="center"/>
          </w:tcPr>
          <w:p w14:paraId="726A77F7" w14:textId="7D9B1227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79893F74" w14:textId="71CEC862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14:paraId="215447BE" w14:textId="5A25AD45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39510E94" w14:textId="0726C900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00272246" w14:textId="7AF85CBA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4709B54C" w14:textId="785A7E9D" w:rsidTr="00940DE8">
        <w:trPr>
          <w:trHeight w:val="339"/>
        </w:trPr>
        <w:tc>
          <w:tcPr>
            <w:tcW w:w="2403" w:type="pct"/>
            <w:vAlign w:val="center"/>
          </w:tcPr>
          <w:p w14:paraId="63B754F8" w14:textId="24DD3699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Układy współrzędnych , Cz. 1</w:t>
            </w:r>
          </w:p>
        </w:tc>
        <w:tc>
          <w:tcPr>
            <w:tcW w:w="425" w:type="pct"/>
            <w:vAlign w:val="center"/>
          </w:tcPr>
          <w:p w14:paraId="0B43A934" w14:textId="56957358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14:paraId="3DBEF413" w14:textId="72750DF3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9:40-11:10</w:t>
            </w:r>
          </w:p>
        </w:tc>
        <w:tc>
          <w:tcPr>
            <w:tcW w:w="463" w:type="pct"/>
            <w:vAlign w:val="center"/>
          </w:tcPr>
          <w:p w14:paraId="61A661FB" w14:textId="05DF2DA1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42B84D2A" w14:textId="58ECEDDF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62AD2683" w14:textId="33751D59" w:rsidTr="00940DE8">
        <w:trPr>
          <w:trHeight w:val="339"/>
        </w:trPr>
        <w:tc>
          <w:tcPr>
            <w:tcW w:w="2403" w:type="pct"/>
            <w:vAlign w:val="center"/>
          </w:tcPr>
          <w:p w14:paraId="7F8653F1" w14:textId="41146FC8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5F4F510A" w14:textId="3E76E317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14:paraId="00E4DCA8" w14:textId="0FA513F9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66F1BB59" w14:textId="15579228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2EF3B80C" w14:textId="6E6B7979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1ECC9EC7" w14:textId="56E88098" w:rsidTr="00940DE8">
        <w:trPr>
          <w:trHeight w:val="339"/>
        </w:trPr>
        <w:tc>
          <w:tcPr>
            <w:tcW w:w="2403" w:type="pct"/>
            <w:vAlign w:val="center"/>
          </w:tcPr>
          <w:p w14:paraId="5F355F6D" w14:textId="6C359CBE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Układy współrzędnych , Cz. 2</w:t>
            </w:r>
          </w:p>
        </w:tc>
        <w:tc>
          <w:tcPr>
            <w:tcW w:w="425" w:type="pct"/>
            <w:vAlign w:val="center"/>
          </w:tcPr>
          <w:p w14:paraId="1D9AD295" w14:textId="71F2C75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14:paraId="578D6CE1" w14:textId="4AFBF22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11:20-12:50</w:t>
            </w:r>
          </w:p>
        </w:tc>
        <w:tc>
          <w:tcPr>
            <w:tcW w:w="463" w:type="pct"/>
            <w:vAlign w:val="center"/>
          </w:tcPr>
          <w:p w14:paraId="6796C9E7" w14:textId="6218943F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309A3810" w14:textId="4C145B45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0A25D0B3" w14:textId="2765866B" w:rsidTr="00940DE8">
        <w:trPr>
          <w:trHeight w:val="339"/>
        </w:trPr>
        <w:tc>
          <w:tcPr>
            <w:tcW w:w="2403" w:type="pct"/>
            <w:vAlign w:val="center"/>
          </w:tcPr>
          <w:p w14:paraId="3FB401E2" w14:textId="48309E74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 obiadowa</w:t>
            </w:r>
          </w:p>
        </w:tc>
        <w:tc>
          <w:tcPr>
            <w:tcW w:w="425" w:type="pct"/>
            <w:vAlign w:val="center"/>
          </w:tcPr>
          <w:p w14:paraId="77B8FEE9" w14:textId="09D53FBA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14:paraId="0F18193F" w14:textId="3E849815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463" w:type="pct"/>
            <w:vAlign w:val="center"/>
          </w:tcPr>
          <w:p w14:paraId="2A8D4F3E" w14:textId="654C63E8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7CE29115" w14:textId="092196B0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2633D8D3" w14:textId="1AE4C725" w:rsidTr="00940DE8">
        <w:trPr>
          <w:trHeight w:val="339"/>
        </w:trPr>
        <w:tc>
          <w:tcPr>
            <w:tcW w:w="2403" w:type="pct"/>
            <w:vAlign w:val="center"/>
          </w:tcPr>
          <w:p w14:paraId="0FABED96" w14:textId="6D12196C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Praca z danymi wektorowymi, Cz 4.</w:t>
            </w:r>
          </w:p>
        </w:tc>
        <w:tc>
          <w:tcPr>
            <w:tcW w:w="425" w:type="pct"/>
            <w:vAlign w:val="center"/>
          </w:tcPr>
          <w:p w14:paraId="51C656A1" w14:textId="54FA7931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14:paraId="40F62EBD" w14:textId="7FCB2B07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13:20-14:50</w:t>
            </w:r>
          </w:p>
        </w:tc>
        <w:tc>
          <w:tcPr>
            <w:tcW w:w="463" w:type="pct"/>
            <w:vAlign w:val="center"/>
          </w:tcPr>
          <w:p w14:paraId="3F6BD0BE" w14:textId="59D32FF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55B89B4D" w14:textId="3F700B25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343DF26F" w14:textId="262AB00B" w:rsidTr="00940DE8">
        <w:trPr>
          <w:trHeight w:val="339"/>
        </w:trPr>
        <w:tc>
          <w:tcPr>
            <w:tcW w:w="2403" w:type="pct"/>
            <w:vAlign w:val="center"/>
          </w:tcPr>
          <w:p w14:paraId="58B7C908" w14:textId="11B4125B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Symbolizacja, etykietowanie warstw wektorowych</w:t>
            </w:r>
          </w:p>
        </w:tc>
        <w:tc>
          <w:tcPr>
            <w:tcW w:w="425" w:type="pct"/>
            <w:vAlign w:val="center"/>
          </w:tcPr>
          <w:p w14:paraId="1DA819EA" w14:textId="2808369A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54F6EFF6" w14:textId="42FCEA35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463" w:type="pct"/>
            <w:vAlign w:val="center"/>
          </w:tcPr>
          <w:p w14:paraId="206094EC" w14:textId="629139BB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4EB04C05" w14:textId="0AA48771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5F343B4D" w14:textId="5C61343B" w:rsidTr="00940DE8">
        <w:trPr>
          <w:trHeight w:val="339"/>
        </w:trPr>
        <w:tc>
          <w:tcPr>
            <w:tcW w:w="2403" w:type="pct"/>
            <w:vAlign w:val="center"/>
          </w:tcPr>
          <w:p w14:paraId="1ADFCACB" w14:textId="5698B6A2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16739F59" w14:textId="7EF3BC3A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6CB4C563" w14:textId="7BB1BFE7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6E055FAC" w14:textId="6A82F86A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181DA22A" w14:textId="56D667DE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3EF83E74" w14:textId="43E2D9DC" w:rsidTr="00940DE8">
        <w:trPr>
          <w:trHeight w:val="339"/>
        </w:trPr>
        <w:tc>
          <w:tcPr>
            <w:tcW w:w="2403" w:type="pct"/>
            <w:vAlign w:val="center"/>
          </w:tcPr>
          <w:p w14:paraId="7EC7B117" w14:textId="5AF73033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Wektorowe analizy przestrzenne Cz.1</w:t>
            </w:r>
          </w:p>
        </w:tc>
        <w:tc>
          <w:tcPr>
            <w:tcW w:w="425" w:type="pct"/>
            <w:vAlign w:val="center"/>
          </w:tcPr>
          <w:p w14:paraId="4DE1B764" w14:textId="6788F67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67455C41" w14:textId="6D1BFA2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9:40-11:10</w:t>
            </w:r>
          </w:p>
        </w:tc>
        <w:tc>
          <w:tcPr>
            <w:tcW w:w="463" w:type="pct"/>
            <w:vAlign w:val="center"/>
          </w:tcPr>
          <w:p w14:paraId="6AF11D27" w14:textId="2CD93A5C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70CC9407" w14:textId="66E6A46B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42F20B0F" w14:textId="7357B8D7" w:rsidTr="00940DE8">
        <w:trPr>
          <w:trHeight w:val="339"/>
        </w:trPr>
        <w:tc>
          <w:tcPr>
            <w:tcW w:w="2403" w:type="pct"/>
            <w:vAlign w:val="center"/>
          </w:tcPr>
          <w:p w14:paraId="0CA2AD24" w14:textId="3BA34788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57D8EE7B" w14:textId="0C63A3E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3841CB90" w14:textId="6558801C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4F2B15D9" w14:textId="7AF49762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075B0A51" w14:textId="22CC72CB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0C4CBF38" w14:textId="4AA782CB" w:rsidTr="00940DE8">
        <w:trPr>
          <w:trHeight w:val="339"/>
        </w:trPr>
        <w:tc>
          <w:tcPr>
            <w:tcW w:w="2403" w:type="pct"/>
            <w:vAlign w:val="center"/>
          </w:tcPr>
          <w:p w14:paraId="643D1065" w14:textId="67598755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Wektorowe analizy przestrzenne Cz.2</w:t>
            </w:r>
          </w:p>
        </w:tc>
        <w:tc>
          <w:tcPr>
            <w:tcW w:w="425" w:type="pct"/>
            <w:vAlign w:val="center"/>
          </w:tcPr>
          <w:p w14:paraId="15AAEBEE" w14:textId="659272C8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5929B8E4" w14:textId="0F37993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11:20-12:50</w:t>
            </w:r>
          </w:p>
        </w:tc>
        <w:tc>
          <w:tcPr>
            <w:tcW w:w="463" w:type="pct"/>
            <w:vAlign w:val="center"/>
          </w:tcPr>
          <w:p w14:paraId="30A6DBD8" w14:textId="44341E9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17517686" w14:textId="319E3944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4A78F3DC" w14:textId="2B3C9ED0" w:rsidTr="00940DE8">
        <w:trPr>
          <w:trHeight w:val="339"/>
        </w:trPr>
        <w:tc>
          <w:tcPr>
            <w:tcW w:w="2403" w:type="pct"/>
            <w:vAlign w:val="center"/>
          </w:tcPr>
          <w:p w14:paraId="20D15C4B" w14:textId="01FC0EB7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1ACE7A79" w14:textId="3E4A5B8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7E3D2388" w14:textId="62FD0A0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463" w:type="pct"/>
            <w:vAlign w:val="center"/>
          </w:tcPr>
          <w:p w14:paraId="0A8925B9" w14:textId="11197605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4FA56AE0" w14:textId="3FE8F5FD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7C4F1A15" w14:textId="180200FF" w:rsidTr="00940DE8">
        <w:trPr>
          <w:trHeight w:val="339"/>
        </w:trPr>
        <w:tc>
          <w:tcPr>
            <w:tcW w:w="2403" w:type="pct"/>
            <w:vAlign w:val="center"/>
          </w:tcPr>
          <w:p w14:paraId="65742F7E" w14:textId="14F0CB5B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Praca z danymi rastrowymi NMT</w:t>
            </w:r>
          </w:p>
        </w:tc>
        <w:tc>
          <w:tcPr>
            <w:tcW w:w="425" w:type="pct"/>
            <w:vAlign w:val="center"/>
          </w:tcPr>
          <w:p w14:paraId="354EDF66" w14:textId="45A5B045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2DDD11BD" w14:textId="20757EFD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13:20-14:50</w:t>
            </w:r>
          </w:p>
        </w:tc>
        <w:tc>
          <w:tcPr>
            <w:tcW w:w="463" w:type="pct"/>
            <w:vAlign w:val="center"/>
          </w:tcPr>
          <w:p w14:paraId="14FE56A8" w14:textId="7D925B79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1FED0683" w14:textId="28A85C0D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1B4C500D" w14:textId="631F9B31" w:rsidTr="00940DE8">
        <w:trPr>
          <w:trHeight w:val="339"/>
        </w:trPr>
        <w:tc>
          <w:tcPr>
            <w:tcW w:w="2403" w:type="pct"/>
            <w:vAlign w:val="center"/>
          </w:tcPr>
          <w:p w14:paraId="78B3EB3E" w14:textId="59A7C542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Praca z danymi typu CAD w QGIS</w:t>
            </w:r>
          </w:p>
        </w:tc>
        <w:tc>
          <w:tcPr>
            <w:tcW w:w="425" w:type="pct"/>
            <w:vAlign w:val="center"/>
          </w:tcPr>
          <w:p w14:paraId="29549F50" w14:textId="00680E54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2E708838" w14:textId="47A736D1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463" w:type="pct"/>
            <w:vAlign w:val="center"/>
          </w:tcPr>
          <w:p w14:paraId="2E26A31D" w14:textId="1CFFD53B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4E918B34" w14:textId="652BC4A3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3A84968E" w14:textId="40963304" w:rsidTr="00940DE8">
        <w:trPr>
          <w:trHeight w:val="339"/>
        </w:trPr>
        <w:tc>
          <w:tcPr>
            <w:tcW w:w="2403" w:type="pct"/>
            <w:vAlign w:val="center"/>
          </w:tcPr>
          <w:p w14:paraId="4F333A43" w14:textId="3DCD41F2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7B4EE8FD" w14:textId="32FA5607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1D4D2B26" w14:textId="74EEDD3E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347D0063" w14:textId="0F95043B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5D2FF439" w14:textId="649BCCF5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76B141B3" w14:textId="13B90B65" w:rsidTr="00940DE8">
        <w:trPr>
          <w:trHeight w:val="339"/>
        </w:trPr>
        <w:tc>
          <w:tcPr>
            <w:tcW w:w="2403" w:type="pct"/>
            <w:vAlign w:val="center"/>
          </w:tcPr>
          <w:p w14:paraId="47C33385" w14:textId="131A32D9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Wizualizacja danych 3d w QGIS - wizualizacja budynków 3D</w:t>
            </w:r>
          </w:p>
        </w:tc>
        <w:tc>
          <w:tcPr>
            <w:tcW w:w="425" w:type="pct"/>
            <w:vAlign w:val="center"/>
          </w:tcPr>
          <w:p w14:paraId="269C4D0F" w14:textId="48C3162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554506D3" w14:textId="0AAA9441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9:40-11:10</w:t>
            </w:r>
          </w:p>
        </w:tc>
        <w:tc>
          <w:tcPr>
            <w:tcW w:w="463" w:type="pct"/>
            <w:vAlign w:val="center"/>
          </w:tcPr>
          <w:p w14:paraId="5423A657" w14:textId="391BE796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3CF6EF9E" w14:textId="0C5A346D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  <w:tr w:rsidR="00940DE8" w:rsidRPr="0005308A" w14:paraId="6B2CB9EE" w14:textId="685356A4" w:rsidTr="00940DE8">
        <w:trPr>
          <w:trHeight w:val="339"/>
        </w:trPr>
        <w:tc>
          <w:tcPr>
            <w:tcW w:w="2403" w:type="pct"/>
            <w:vAlign w:val="center"/>
          </w:tcPr>
          <w:p w14:paraId="4127B1CB" w14:textId="0667B4FD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</w:t>
            </w:r>
          </w:p>
        </w:tc>
        <w:tc>
          <w:tcPr>
            <w:tcW w:w="425" w:type="pct"/>
            <w:vAlign w:val="center"/>
          </w:tcPr>
          <w:p w14:paraId="2ADC8D31" w14:textId="7F357C3A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6A215F79" w14:textId="4D06377C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463" w:type="pct"/>
            <w:vAlign w:val="center"/>
          </w:tcPr>
          <w:p w14:paraId="1D589A86" w14:textId="1461F13B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602FAE0A" w14:textId="5DF2E9DB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54CC3085" w14:textId="20349505" w:rsidTr="00940DE8">
        <w:trPr>
          <w:trHeight w:val="339"/>
        </w:trPr>
        <w:tc>
          <w:tcPr>
            <w:tcW w:w="2403" w:type="pct"/>
            <w:vAlign w:val="center"/>
          </w:tcPr>
          <w:p w14:paraId="457A47FD" w14:textId="0B8F17CC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Wizualizacja danych na kompozycji mapowej, kompozycja w QGIS - Cz.2</w:t>
            </w:r>
          </w:p>
        </w:tc>
        <w:tc>
          <w:tcPr>
            <w:tcW w:w="425" w:type="pct"/>
            <w:vAlign w:val="center"/>
          </w:tcPr>
          <w:p w14:paraId="7F28812F" w14:textId="41EBC7C3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4FF0E4D4" w14:textId="028B80E5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11:20-12:50</w:t>
            </w:r>
          </w:p>
        </w:tc>
        <w:tc>
          <w:tcPr>
            <w:tcW w:w="463" w:type="pct"/>
            <w:vAlign w:val="center"/>
          </w:tcPr>
          <w:p w14:paraId="6787837D" w14:textId="7EF73041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1C459D10" w14:textId="7B8DB5BF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0022A3DE" w14:textId="35A723CA" w:rsidTr="00940DE8">
        <w:trPr>
          <w:trHeight w:val="339"/>
        </w:trPr>
        <w:tc>
          <w:tcPr>
            <w:tcW w:w="2403" w:type="pct"/>
            <w:vAlign w:val="center"/>
          </w:tcPr>
          <w:p w14:paraId="14E7A371" w14:textId="0330877B" w:rsidR="00940DE8" w:rsidRPr="0005308A" w:rsidRDefault="00940DE8" w:rsidP="0005308A">
            <w:pPr>
              <w:pStyle w:val="Akapitzlist"/>
              <w:numPr>
                <w:ilvl w:val="0"/>
                <w:numId w:val="0"/>
              </w:numPr>
              <w:spacing w:beforeLines="40" w:before="96" w:afterLines="40" w:after="96"/>
              <w:ind w:left="42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Przerwa obiadowa</w:t>
            </w:r>
          </w:p>
        </w:tc>
        <w:tc>
          <w:tcPr>
            <w:tcW w:w="425" w:type="pct"/>
            <w:vAlign w:val="center"/>
          </w:tcPr>
          <w:p w14:paraId="1575DFAC" w14:textId="0D5B6613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6612971C" w14:textId="3CDC736F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463" w:type="pct"/>
            <w:vAlign w:val="center"/>
          </w:tcPr>
          <w:p w14:paraId="723BEDE7" w14:textId="500AE09E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6814BFF7" w14:textId="3B451FE3" w:rsidR="00940DE8" w:rsidRPr="0005308A" w:rsidRDefault="0005308A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40DE8" w:rsidRPr="0005308A" w14:paraId="5DA5CE87" w14:textId="7F1560C9" w:rsidTr="00940DE8">
        <w:trPr>
          <w:trHeight w:val="339"/>
        </w:trPr>
        <w:tc>
          <w:tcPr>
            <w:tcW w:w="2403" w:type="pct"/>
            <w:vAlign w:val="center"/>
          </w:tcPr>
          <w:p w14:paraId="035B40DE" w14:textId="45BE140E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Wizualizacja danych na kompozycji mapowej, kompozycja w QGIS - Cz.2</w:t>
            </w:r>
          </w:p>
        </w:tc>
        <w:tc>
          <w:tcPr>
            <w:tcW w:w="425" w:type="pct"/>
            <w:vAlign w:val="center"/>
          </w:tcPr>
          <w:p w14:paraId="5ED4301B" w14:textId="06679F67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0D466323" w14:textId="47D35A40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13:20-14:20</w:t>
            </w:r>
          </w:p>
        </w:tc>
        <w:tc>
          <w:tcPr>
            <w:tcW w:w="463" w:type="pct"/>
            <w:vAlign w:val="center"/>
          </w:tcPr>
          <w:p w14:paraId="6055FBB2" w14:textId="5083025D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785" w:type="pct"/>
            <w:vAlign w:val="center"/>
          </w:tcPr>
          <w:p w14:paraId="722EFB19" w14:textId="50C94929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940DE8" w:rsidRPr="0005308A" w14:paraId="2B14DFA5" w14:textId="0F63E67F" w:rsidTr="00940DE8">
        <w:trPr>
          <w:trHeight w:val="339"/>
        </w:trPr>
        <w:tc>
          <w:tcPr>
            <w:tcW w:w="2403" w:type="pct"/>
            <w:vAlign w:val="center"/>
          </w:tcPr>
          <w:p w14:paraId="41AEBA78" w14:textId="52AD46BC" w:rsidR="00940DE8" w:rsidRPr="0005308A" w:rsidRDefault="00940DE8" w:rsidP="0005308A">
            <w:pPr>
              <w:pStyle w:val="Akapitzlist"/>
              <w:numPr>
                <w:ilvl w:val="0"/>
                <w:numId w:val="2"/>
              </w:numPr>
              <w:spacing w:beforeLines="40" w:before="96" w:afterLines="40" w:after="96"/>
              <w:ind w:left="4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5308A">
              <w:rPr>
                <w:rFonts w:ascii="Arial" w:hAnsi="Arial" w:cs="Arial"/>
                <w:sz w:val="24"/>
                <w:szCs w:val="24"/>
                <w:lang w:val="pl-PL"/>
              </w:rPr>
              <w:t>Zakończenie i formalności organizacyjne</w:t>
            </w:r>
          </w:p>
        </w:tc>
        <w:tc>
          <w:tcPr>
            <w:tcW w:w="425" w:type="pct"/>
            <w:vAlign w:val="center"/>
          </w:tcPr>
          <w:p w14:paraId="6734640F" w14:textId="505AE43F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14:paraId="5FEF84D0" w14:textId="6108FEF2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14:20-14:50</w:t>
            </w:r>
          </w:p>
        </w:tc>
        <w:tc>
          <w:tcPr>
            <w:tcW w:w="463" w:type="pct"/>
            <w:vAlign w:val="center"/>
          </w:tcPr>
          <w:p w14:paraId="02C718F3" w14:textId="4CFE7FBA" w:rsidR="00940DE8" w:rsidRPr="0005308A" w:rsidRDefault="00940DE8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14:paraId="068E45B8" w14:textId="41794311" w:rsidR="00940DE8" w:rsidRPr="0005308A" w:rsidRDefault="00520461" w:rsidP="0005308A">
            <w:pPr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8A">
              <w:rPr>
                <w:rFonts w:ascii="Arial" w:hAnsi="Arial" w:cs="Arial"/>
                <w:sz w:val="24"/>
                <w:szCs w:val="24"/>
              </w:rPr>
              <w:t>RS</w:t>
            </w:r>
          </w:p>
        </w:tc>
      </w:tr>
    </w:tbl>
    <w:p w14:paraId="7F91033F" w14:textId="77777777" w:rsidR="00313EE1" w:rsidRPr="003B57EE" w:rsidRDefault="00313EE1" w:rsidP="0005308A"/>
    <w:sectPr w:rsidR="00313EE1" w:rsidRPr="003B57EE" w:rsidSect="0005308A">
      <w:headerReference w:type="default" r:id="rId9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2DF18" w14:textId="77777777" w:rsidR="00186434" w:rsidRDefault="00186434" w:rsidP="00797D0C">
      <w:pPr>
        <w:spacing w:after="0" w:line="240" w:lineRule="auto"/>
      </w:pPr>
      <w:r>
        <w:separator/>
      </w:r>
    </w:p>
  </w:endnote>
  <w:endnote w:type="continuationSeparator" w:id="0">
    <w:p w14:paraId="541F4861" w14:textId="77777777" w:rsidR="00186434" w:rsidRDefault="00186434" w:rsidP="007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Cardo">
    <w:altName w:val="Cambria"/>
    <w:charset w:val="EE"/>
    <w:family w:val="roman"/>
    <w:pitch w:val="variable"/>
    <w:sig w:usb0="E40008FF" w:usb1="5201E0FB" w:usb2="04608000" w:usb3="00000000" w:csb0="000000B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7E7A7" w14:textId="77777777" w:rsidR="00186434" w:rsidRDefault="00186434" w:rsidP="00797D0C">
      <w:pPr>
        <w:spacing w:after="0" w:line="240" w:lineRule="auto"/>
      </w:pPr>
      <w:r>
        <w:separator/>
      </w:r>
    </w:p>
  </w:footnote>
  <w:footnote w:type="continuationSeparator" w:id="0">
    <w:p w14:paraId="3E31FB58" w14:textId="77777777" w:rsidR="00186434" w:rsidRDefault="00186434" w:rsidP="007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FD08" w14:textId="5A0D5180" w:rsidR="00797D0C" w:rsidRDefault="00CB1A8F" w:rsidP="0005308A">
    <w:pPr>
      <w:pStyle w:val="Nagwek"/>
      <w:jc w:val="center"/>
    </w:pPr>
    <w:r w:rsidRPr="009E5BE9">
      <w:rPr>
        <w:noProof/>
        <w:lang w:eastAsia="pl-PL"/>
      </w:rPr>
      <w:drawing>
        <wp:inline distT="0" distB="0" distL="0" distR="0" wp14:anchorId="4BFC9256" wp14:editId="351CFF3C">
          <wp:extent cx="5760720" cy="819150"/>
          <wp:effectExtent l="0" t="0" r="0" b="0"/>
          <wp:docPr id="2" name="Obraz 2" descr="Pasek logotypów zawierających kolejno: logo Funduszy Europejskich z odniesieniem słownym do Wiedza Edukacja Rozwój, barwy Rzeczpospolitej Polskiej, logo Podkarpackiej przestrzeni otwartej, logo Unii Europejskiej z odniesieniem słownym do Europejskiego Funduszu Społecznego.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448E"/>
    <w:multiLevelType w:val="hybridMultilevel"/>
    <w:tmpl w:val="50565D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70C53F8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B7639"/>
    <w:multiLevelType w:val="hybridMultilevel"/>
    <w:tmpl w:val="50565D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70C53F8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47DDA"/>
    <w:multiLevelType w:val="hybridMultilevel"/>
    <w:tmpl w:val="50565D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70C53F8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FC70C9"/>
    <w:multiLevelType w:val="multilevel"/>
    <w:tmpl w:val="CC7EA34A"/>
    <w:lvl w:ilvl="0">
      <w:start w:val="1"/>
      <w:numFmt w:val="bullet"/>
      <w:pStyle w:val="Akapitzlist"/>
      <w:suff w:val="space"/>
      <w:lvlText w:val=""/>
      <w:lvlJc w:val="left"/>
      <w:pPr>
        <w:ind w:left="714" w:hanging="357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1071" w:hanging="357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ind w:left="1428" w:hanging="357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ind w:left="1785" w:hanging="357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142" w:hanging="357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2499" w:hanging="357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2856" w:hanging="357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3213" w:hanging="357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3570" w:hanging="357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C"/>
    <w:rsid w:val="0005308A"/>
    <w:rsid w:val="001238E7"/>
    <w:rsid w:val="00186434"/>
    <w:rsid w:val="00313EE1"/>
    <w:rsid w:val="003512D4"/>
    <w:rsid w:val="003B57EE"/>
    <w:rsid w:val="00515C83"/>
    <w:rsid w:val="00520461"/>
    <w:rsid w:val="00570945"/>
    <w:rsid w:val="00797D0C"/>
    <w:rsid w:val="008A52FF"/>
    <w:rsid w:val="008C1231"/>
    <w:rsid w:val="00935491"/>
    <w:rsid w:val="00940DE8"/>
    <w:rsid w:val="009E6399"/>
    <w:rsid w:val="00B0137B"/>
    <w:rsid w:val="00B2019E"/>
    <w:rsid w:val="00CB1A8F"/>
    <w:rsid w:val="00CD5B03"/>
    <w:rsid w:val="00D371BA"/>
    <w:rsid w:val="00E22310"/>
    <w:rsid w:val="00E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69205"/>
  <w15:chartTrackingRefBased/>
  <w15:docId w15:val="{961DC11F-2DDA-43A7-B198-9D1515A9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D0C"/>
    <w:pPr>
      <w:spacing w:after="200" w:line="324" w:lineRule="auto"/>
      <w:jc w:val="both"/>
    </w:pPr>
    <w:rPr>
      <w:rFonts w:ascii="Fira Sans" w:eastAsia="Calibri" w:hAnsi="Fira Sans" w:cs="Cardo"/>
      <w:sz w:val="20"/>
      <w:szCs w:val="20"/>
      <w14:ligatures w14:val="standardContextual"/>
      <w14:numForm w14:val="lining"/>
      <w14:numSpacing w14:val="tabula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A8F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D0C"/>
  </w:style>
  <w:style w:type="paragraph" w:styleId="Stopka">
    <w:name w:val="footer"/>
    <w:basedOn w:val="Normalny"/>
    <w:link w:val="StopkaZnak"/>
    <w:uiPriority w:val="99"/>
    <w:unhideWhenUsed/>
    <w:rsid w:val="007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D0C"/>
  </w:style>
  <w:style w:type="paragraph" w:styleId="Akapitzlist">
    <w:name w:val="List Paragraph"/>
    <w:basedOn w:val="Normalny"/>
    <w:link w:val="AkapitzlistZnak"/>
    <w:uiPriority w:val="34"/>
    <w:qFormat/>
    <w:rsid w:val="00797D0C"/>
    <w:pPr>
      <w:numPr>
        <w:numId w:val="1"/>
      </w:numPr>
      <w:spacing w:after="180" w:line="276" w:lineRule="auto"/>
      <w:contextualSpacing/>
      <w:jc w:val="left"/>
    </w:pPr>
    <w:rPr>
      <w:rFonts w:eastAsia="Times New Roman"/>
      <w:lang w:val="en-US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797D0C"/>
    <w:rPr>
      <w:rFonts w:ascii="Fira Sans" w:eastAsia="Times New Roman" w:hAnsi="Fira Sans" w:cs="Cardo"/>
      <w:sz w:val="20"/>
      <w:szCs w:val="20"/>
      <w:lang w:val="en-US" w:eastAsia="pl-PL"/>
      <w14:ligatures w14:val="standardContextual"/>
      <w14:numForm w14:val="lining"/>
      <w14:numSpacing w14:val="tabular"/>
    </w:rPr>
  </w:style>
  <w:style w:type="table" w:styleId="Tabela-Siatka">
    <w:name w:val="Table Grid"/>
    <w:basedOn w:val="Standardowy"/>
    <w:uiPriority w:val="39"/>
    <w:rsid w:val="003B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371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1B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  <w14:numForm w14:val="lining"/>
      <w14:numSpacing w14:val="tabular"/>
    </w:rPr>
  </w:style>
  <w:style w:type="character" w:customStyle="1" w:styleId="Nagwek1Znak">
    <w:name w:val="Nagłówek 1 Znak"/>
    <w:basedOn w:val="Domylnaczcionkaakapitu"/>
    <w:link w:val="Nagwek1"/>
    <w:uiPriority w:val="9"/>
    <w:rsid w:val="00CB1A8F"/>
    <w:rPr>
      <w:rFonts w:ascii="Arial" w:eastAsiaTheme="majorEastAsia" w:hAnsi="Arial" w:cstheme="majorBidi"/>
      <w:sz w:val="40"/>
      <w:szCs w:val="32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radoslaw.seweryn@mix.smallgis.pl</dc:creator>
  <cp:keywords/>
  <dc:description/>
  <cp:lastModifiedBy>Wojturski Konrad</cp:lastModifiedBy>
  <cp:revision>4</cp:revision>
  <dcterms:created xsi:type="dcterms:W3CDTF">2021-09-08T07:01:00Z</dcterms:created>
  <dcterms:modified xsi:type="dcterms:W3CDTF">2021-09-08T08:04:00Z</dcterms:modified>
</cp:coreProperties>
</file>